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63" w:rsidRPr="00764B63" w:rsidRDefault="00764B63" w:rsidP="00764B63">
      <w:pPr>
        <w:autoSpaceDE w:val="0"/>
        <w:autoSpaceDN w:val="0"/>
        <w:adjustRightInd w:val="0"/>
        <w:spacing w:after="0" w:line="240" w:lineRule="auto"/>
        <w:jc w:val="center"/>
        <w:rPr>
          <w:b/>
          <w:bCs/>
          <w:sz w:val="28"/>
          <w:szCs w:val="28"/>
          <w:lang w:val="ru-RU" w:bidi="ar-SA"/>
        </w:rPr>
      </w:pPr>
      <w:r w:rsidRPr="00764B63">
        <w:rPr>
          <w:b/>
          <w:bCs/>
          <w:sz w:val="28"/>
          <w:szCs w:val="28"/>
          <w:lang w:val="ru-RU" w:bidi="ar-SA"/>
        </w:rPr>
        <w:t>Об ответственности за фиктивную регистрацию и постановку на учет по месту пребывания</w:t>
      </w:r>
    </w:p>
    <w:p w:rsidR="00764B63" w:rsidRDefault="00764B63" w:rsidP="009A16B3">
      <w:pPr>
        <w:autoSpaceDE w:val="0"/>
        <w:autoSpaceDN w:val="0"/>
        <w:adjustRightInd w:val="0"/>
        <w:spacing w:after="0" w:line="240" w:lineRule="auto"/>
        <w:ind w:firstLine="709"/>
        <w:jc w:val="both"/>
        <w:rPr>
          <w:bCs/>
          <w:sz w:val="28"/>
          <w:szCs w:val="28"/>
          <w:lang w:val="ru-RU" w:bidi="ar-SA"/>
        </w:rPr>
      </w:pPr>
    </w:p>
    <w:p w:rsidR="009A16B3" w:rsidRDefault="009A16B3" w:rsidP="009A16B3">
      <w:pPr>
        <w:autoSpaceDE w:val="0"/>
        <w:autoSpaceDN w:val="0"/>
        <w:adjustRightInd w:val="0"/>
        <w:spacing w:after="0" w:line="240" w:lineRule="auto"/>
        <w:ind w:firstLine="709"/>
        <w:jc w:val="both"/>
        <w:rPr>
          <w:bCs/>
          <w:sz w:val="28"/>
          <w:szCs w:val="28"/>
          <w:lang w:val="ru-RU" w:bidi="ar-SA"/>
        </w:rPr>
      </w:pPr>
      <w:r>
        <w:rPr>
          <w:bCs/>
          <w:sz w:val="28"/>
          <w:szCs w:val="28"/>
          <w:lang w:val="ru-RU" w:bidi="ar-SA"/>
        </w:rPr>
        <w:t xml:space="preserve">Зачастую лица, фиктивно регистрирующие у себя в квартирах иностранных граждан, не осознают, что за эти действия придется нести уголовную ответственность. </w:t>
      </w:r>
    </w:p>
    <w:p w:rsidR="009A16B3" w:rsidRDefault="009A16B3" w:rsidP="009A16B3">
      <w:pPr>
        <w:pStyle w:val="a3"/>
        <w:spacing w:before="0" w:beforeAutospacing="0" w:after="0" w:afterAutospacing="0"/>
        <w:jc w:val="both"/>
        <w:rPr>
          <w:bCs/>
          <w:sz w:val="28"/>
          <w:szCs w:val="28"/>
          <w:lang w:eastAsia="en-US"/>
        </w:rPr>
      </w:pPr>
      <w:r>
        <w:rPr>
          <w:bCs/>
          <w:sz w:val="28"/>
          <w:szCs w:val="28"/>
          <w:lang w:eastAsia="en-US"/>
        </w:rPr>
        <w:tab/>
      </w:r>
      <w:proofErr w:type="gramStart"/>
      <w:r>
        <w:rPr>
          <w:bCs/>
          <w:sz w:val="28"/>
          <w:szCs w:val="28"/>
          <w:lang w:eastAsia="en-US"/>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roofErr w:type="gramEnd"/>
      <w:r>
        <w:rPr>
          <w:bCs/>
          <w:sz w:val="28"/>
          <w:szCs w:val="28"/>
          <w:lang w:eastAsia="en-US"/>
        </w:rPr>
        <w:t xml:space="preserve"> (п. 10 ст. 2 Федерального закона от 18.07.2006 № 109-ФЗ «О миграционном учете иностранных граждан и лиц без гражданства в Российской Федерации») </w:t>
      </w:r>
    </w:p>
    <w:p w:rsidR="009A16B3" w:rsidRDefault="009A16B3" w:rsidP="009A16B3">
      <w:pPr>
        <w:pStyle w:val="a3"/>
        <w:spacing w:before="0" w:beforeAutospacing="0" w:after="0" w:afterAutospacing="0"/>
        <w:jc w:val="both"/>
        <w:rPr>
          <w:bCs/>
          <w:sz w:val="28"/>
          <w:szCs w:val="28"/>
          <w:lang w:eastAsia="en-US"/>
        </w:rPr>
      </w:pPr>
      <w:r>
        <w:rPr>
          <w:bCs/>
          <w:sz w:val="28"/>
          <w:szCs w:val="28"/>
          <w:lang w:eastAsia="en-US"/>
        </w:rPr>
        <w:t>К сожалению, граждане, совершающие вышеназванные действия, зачастую не задумываются, что их деяния квалифицируются как преступление, за совершение которого предусмотрена ответственность по ст. 322.2 УК РФ  вплоть до лишения свободы на срок до трех лет. Минимальное наказание - штраф от 100 000 рублей.</w:t>
      </w:r>
    </w:p>
    <w:p w:rsidR="009A16B3" w:rsidRDefault="009A16B3" w:rsidP="009A16B3">
      <w:pPr>
        <w:autoSpaceDE w:val="0"/>
        <w:autoSpaceDN w:val="0"/>
        <w:adjustRightInd w:val="0"/>
        <w:spacing w:after="0" w:line="240" w:lineRule="auto"/>
        <w:ind w:firstLine="709"/>
        <w:jc w:val="both"/>
        <w:rPr>
          <w:bCs/>
          <w:sz w:val="28"/>
          <w:szCs w:val="28"/>
          <w:lang w:val="ru-RU" w:bidi="ar-SA"/>
        </w:rPr>
      </w:pPr>
      <w:r>
        <w:rPr>
          <w:bCs/>
          <w:sz w:val="28"/>
          <w:szCs w:val="28"/>
          <w:lang w:val="ru-RU" w:bidi="ar-SA"/>
        </w:rPr>
        <w:t xml:space="preserve">Что такое фиктивная постановка на учет по месту пребывания? </w:t>
      </w:r>
      <w:proofErr w:type="gramStart"/>
      <w:r>
        <w:rPr>
          <w:bCs/>
          <w:sz w:val="28"/>
          <w:szCs w:val="28"/>
          <w:lang w:val="ru-RU" w:bidi="ar-SA"/>
        </w:rPr>
        <w:t xml:space="preserve">Согласно п. 11 ст. 2 Федерального закона от 18.07.2006 № 109-ФЗ «О миграционном учете иностранных граждан и лиц без гражданства в Российской Федерации» </w:t>
      </w:r>
      <w:r w:rsidRPr="009A16B3">
        <w:rPr>
          <w:bCs/>
          <w:sz w:val="28"/>
          <w:szCs w:val="28"/>
          <w:lang w:val="ru-RU" w:bidi="ar-SA"/>
        </w:rPr>
        <w:t>это</w:t>
      </w:r>
      <w:r>
        <w:rPr>
          <w:bCs/>
          <w:sz w:val="28"/>
          <w:szCs w:val="28"/>
          <w:lang w:val="ru-RU" w:bidi="ar-SA"/>
        </w:rPr>
        <w:t xml:space="preserve">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w:t>
      </w:r>
      <w:proofErr w:type="gramEnd"/>
      <w:r>
        <w:rPr>
          <w:bCs/>
          <w:sz w:val="28"/>
          <w:szCs w:val="28"/>
          <w:lang w:val="ru-RU" w:bidi="ar-SA"/>
        </w:rPr>
        <w:t xml:space="preserve"> </w:t>
      </w:r>
      <w:proofErr w:type="gramStart"/>
      <w:r>
        <w:rPr>
          <w:bCs/>
          <w:sz w:val="28"/>
          <w:szCs w:val="28"/>
          <w:lang w:val="ru-RU" w:bidi="ar-SA"/>
        </w:rPr>
        <w:t>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roofErr w:type="gramEnd"/>
    </w:p>
    <w:p w:rsidR="009A16B3" w:rsidRDefault="009A16B3" w:rsidP="009A16B3">
      <w:pPr>
        <w:autoSpaceDE w:val="0"/>
        <w:autoSpaceDN w:val="0"/>
        <w:adjustRightInd w:val="0"/>
        <w:spacing w:after="0" w:line="240" w:lineRule="auto"/>
        <w:ind w:firstLine="709"/>
        <w:jc w:val="both"/>
        <w:rPr>
          <w:bCs/>
          <w:sz w:val="28"/>
          <w:szCs w:val="28"/>
          <w:lang w:val="ru-RU" w:bidi="ar-SA"/>
        </w:rPr>
      </w:pPr>
      <w:r>
        <w:rPr>
          <w:bCs/>
          <w:sz w:val="28"/>
          <w:szCs w:val="28"/>
          <w:lang w:val="ru-RU" w:bidi="ar-SA"/>
        </w:rPr>
        <w:t>Указанные действия образуют состав преступления, за совершение которого предусмотрена ответственность по ст. 322.3 УК РФ, минимальное наказание по данной статье предусмотрено в виде штрафа в размере от 100 000 (ста тысяч) до 500 000 (пятисот тысяч) рублей, а максимальное наказание предусматривает лишение свободы на срок до 3 (трех) лет.</w:t>
      </w:r>
    </w:p>
    <w:p w:rsidR="009A16B3" w:rsidRDefault="009A16B3" w:rsidP="009A16B3">
      <w:pPr>
        <w:pStyle w:val="a3"/>
        <w:spacing w:before="0" w:beforeAutospacing="0" w:after="0" w:afterAutospacing="0"/>
        <w:jc w:val="both"/>
        <w:rPr>
          <w:bCs/>
          <w:sz w:val="28"/>
          <w:szCs w:val="28"/>
          <w:lang w:eastAsia="en-US"/>
        </w:rPr>
      </w:pPr>
      <w:r>
        <w:rPr>
          <w:bCs/>
          <w:sz w:val="28"/>
          <w:szCs w:val="28"/>
          <w:lang w:eastAsia="en-US"/>
        </w:rPr>
        <w:tab/>
        <w:t>Избежать уголовной ответственности лицо, совершившее указанные преступления может лишь в случае, если они способствовало раскрытию преступления и если в его действиях не содержится иного состава преступления.</w:t>
      </w:r>
    </w:p>
    <w:p w:rsidR="009A16B3" w:rsidRDefault="009A16B3" w:rsidP="00764B63">
      <w:pPr>
        <w:autoSpaceDE w:val="0"/>
        <w:autoSpaceDN w:val="0"/>
        <w:adjustRightInd w:val="0"/>
        <w:spacing w:after="0" w:line="240" w:lineRule="auto"/>
        <w:jc w:val="both"/>
        <w:rPr>
          <w:sz w:val="28"/>
          <w:szCs w:val="28"/>
          <w:lang w:val="ru-RU" w:bidi="ar-SA"/>
        </w:rPr>
      </w:pPr>
      <w:bookmarkStart w:id="0" w:name="_GoBack"/>
      <w:bookmarkEnd w:id="0"/>
    </w:p>
    <w:p w:rsidR="00764B63" w:rsidRDefault="00764B63" w:rsidP="00764B63">
      <w:pPr>
        <w:autoSpaceDE w:val="0"/>
        <w:autoSpaceDN w:val="0"/>
        <w:adjustRightInd w:val="0"/>
        <w:spacing w:after="0" w:line="240" w:lineRule="auto"/>
        <w:jc w:val="both"/>
        <w:rPr>
          <w:sz w:val="28"/>
          <w:szCs w:val="28"/>
          <w:lang w:val="ru-RU" w:bidi="ar-SA"/>
        </w:rPr>
      </w:pPr>
      <w:r>
        <w:rPr>
          <w:sz w:val="28"/>
          <w:szCs w:val="28"/>
          <w:lang w:val="ru-RU" w:bidi="ar-SA"/>
        </w:rPr>
        <w:t>Прокуратура Ширинского района</w:t>
      </w:r>
    </w:p>
    <w:p w:rsidR="00791FD3" w:rsidRPr="009A16B3" w:rsidRDefault="00791FD3">
      <w:pPr>
        <w:rPr>
          <w:lang w:val="ru-RU"/>
        </w:rPr>
      </w:pPr>
    </w:p>
    <w:sectPr w:rsidR="00791FD3" w:rsidRPr="009A16B3" w:rsidSect="00764B6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B3"/>
    <w:rsid w:val="00764B63"/>
    <w:rsid w:val="00791FD3"/>
    <w:rsid w:val="009A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B3"/>
    <w:rPr>
      <w:rFonts w:ascii="Times New Roman" w:eastAsia="Times New Roman" w:hAnsi="Times New Roman"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6B3"/>
    <w:pPr>
      <w:spacing w:before="100" w:beforeAutospacing="1" w:after="100" w:afterAutospacing="1" w:line="240" w:lineRule="auto"/>
    </w:pPr>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B3"/>
    <w:rPr>
      <w:rFonts w:ascii="Times New Roman" w:eastAsia="Times New Roman" w:hAnsi="Times New Roman"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6B3"/>
    <w:pPr>
      <w:spacing w:before="100" w:beforeAutospacing="1" w:after="100" w:afterAutospacing="1" w:line="240" w:lineRule="auto"/>
    </w:pPr>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2021-06-21T06:15:00Z</dcterms:created>
  <dcterms:modified xsi:type="dcterms:W3CDTF">2021-06-21T06:18:00Z</dcterms:modified>
</cp:coreProperties>
</file>