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A7" w:rsidRPr="00C573A7" w:rsidRDefault="00C573A7" w:rsidP="00C573A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r w:rsidRPr="00C573A7">
        <w:rPr>
          <w:b/>
          <w:sz w:val="28"/>
          <w:szCs w:val="28"/>
        </w:rPr>
        <w:t xml:space="preserve">Федеральным законом № 153 </w:t>
      </w:r>
      <w:r>
        <w:rPr>
          <w:b/>
          <w:sz w:val="28"/>
          <w:szCs w:val="28"/>
        </w:rPr>
        <w:t xml:space="preserve">- </w:t>
      </w:r>
      <w:r w:rsidRPr="00C573A7">
        <w:rPr>
          <w:b/>
          <w:sz w:val="28"/>
          <w:szCs w:val="28"/>
        </w:rPr>
        <w:t>ФЗ от 26.05.2021 в отдельные законодательные акты Российской Федерации вносятся изменения, направленные на упрощение порядка назначения Пенсионным фондом Российской Федерации пенсий, социальных доплат к пенсиям и некоторых других выплат гражданам</w:t>
      </w:r>
    </w:p>
    <w:bookmarkEnd w:id="0"/>
    <w:p w:rsidR="00C573A7" w:rsidRDefault="00C573A7" w:rsidP="00C573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3A7" w:rsidRDefault="00C573A7" w:rsidP="00C573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73A7">
        <w:rPr>
          <w:sz w:val="28"/>
          <w:szCs w:val="28"/>
        </w:rPr>
        <w:t>Федеральным законом № 153</w:t>
      </w:r>
      <w:r>
        <w:rPr>
          <w:sz w:val="28"/>
          <w:szCs w:val="28"/>
        </w:rPr>
        <w:t>-</w:t>
      </w:r>
      <w:r w:rsidRPr="00C573A7">
        <w:rPr>
          <w:sz w:val="28"/>
          <w:szCs w:val="28"/>
        </w:rPr>
        <w:t>ФЗ от 26.05.2021 в отдельные законодательные акты Российской Федерации вносятся изменения, направленные на упрощение порядка назначения Пенсионным фондом Российской Федерации пенсий, социальных доплат к пенсиям и некоторых других выплат гражданам, в том числе в связи с расширением использования сведений индивидуального (персонифицированного) учёта, а также сведений, поступивших из федеральных государственных информационных систем и в порядке межведомственного информационного взаимодействия.</w:t>
      </w:r>
      <w:proofErr w:type="gramEnd"/>
    </w:p>
    <w:p w:rsidR="00C573A7" w:rsidRPr="00C573A7" w:rsidRDefault="00C573A7" w:rsidP="00C573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73A7">
        <w:rPr>
          <w:sz w:val="28"/>
          <w:szCs w:val="28"/>
        </w:rPr>
        <w:t>Кроме того, предусматривается информирование Пенсионным фондом Российской Федерации один раз в три года застрахованных граждан, достигших возраста 45 и 40 лет (соответственно мужчины и женщины), о предполагаемом размере страховой пенсии по старости, а также о суммах средств пенсионных накоплений, учтённых в специальной части индивидуального лицевого счёта, и правах на выплаты за счёт этих средств.</w:t>
      </w:r>
      <w:proofErr w:type="gramEnd"/>
      <w:r w:rsidRPr="00C573A7">
        <w:rPr>
          <w:sz w:val="28"/>
          <w:szCs w:val="28"/>
        </w:rPr>
        <w:t xml:space="preserve"> Такое информирование будет осуществляться через личный кабинет застрахованного лица в федеральной государственной информационной системе «Единый портал государственных и муниципальных услуг (функций)».</w:t>
      </w:r>
    </w:p>
    <w:p w:rsidR="00C573A7" w:rsidRPr="00C573A7" w:rsidRDefault="00C573A7" w:rsidP="00C573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3A7">
        <w:rPr>
          <w:sz w:val="28"/>
          <w:szCs w:val="28"/>
        </w:rPr>
        <w:t>Федеральным законом также предусматривается сохранение лицам, проживающим в сельской местности и проработавшим не менее 30 календарных лет в сельском хозяйстве, установленного повышения фиксированной выплаты к страховой пенсии по старости и к страховой пенсии по инвалидности при выезде этих лиц на новое место жительства за пределы сельской местности.</w:t>
      </w:r>
    </w:p>
    <w:p w:rsidR="00C573A7" w:rsidRPr="00C573A7" w:rsidRDefault="00C573A7" w:rsidP="00C573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3A7">
        <w:rPr>
          <w:sz w:val="28"/>
          <w:szCs w:val="28"/>
        </w:rPr>
        <w:t>Федеральный закон вступит в силу с 01.01.2022.</w:t>
      </w:r>
    </w:p>
    <w:p w:rsidR="00791FD3" w:rsidRPr="00C573A7" w:rsidRDefault="00791FD3" w:rsidP="00C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3A7" w:rsidRPr="00C573A7" w:rsidRDefault="00C573A7" w:rsidP="00C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3A7" w:rsidRPr="00C573A7" w:rsidRDefault="00C573A7" w:rsidP="00C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3A7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C573A7" w:rsidRPr="00C5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A7"/>
    <w:rsid w:val="00791FD3"/>
    <w:rsid w:val="00B5728F"/>
    <w:rsid w:val="00C5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2021-06-21T05:32:00Z</dcterms:created>
  <dcterms:modified xsi:type="dcterms:W3CDTF">2021-06-21T05:34:00Z</dcterms:modified>
</cp:coreProperties>
</file>